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00728" w14:textId="5E6D75D0" w:rsidR="00831721" w:rsidRDefault="00A25684" w:rsidP="006521BE">
      <w:pPr>
        <w:tabs>
          <w:tab w:val="left" w:pos="4448"/>
          <w:tab w:val="center" w:pos="5400"/>
        </w:tabs>
        <w:spacing w:before="100" w:beforeAutospacing="1" w:after="100" w:afterAutospacing="1"/>
        <w:ind w:left="0" w:right="0"/>
        <w:jc w:val="both"/>
      </w:pPr>
      <w:r>
        <w:rPr>
          <w:noProof/>
        </w:rPr>
        <mc:AlternateContent>
          <mc:Choice Requires="wps">
            <w:drawing>
              <wp:anchor distT="0" distB="0" distL="114300" distR="114300" simplePos="0" relativeHeight="251661312" behindDoc="0" locked="0" layoutInCell="1" allowOverlap="1" wp14:anchorId="284D83E5" wp14:editId="45A1C2DD">
                <wp:simplePos x="0" y="0"/>
                <wp:positionH relativeFrom="page">
                  <wp:align>right</wp:align>
                </wp:positionH>
                <wp:positionV relativeFrom="paragraph">
                  <wp:posOffset>318</wp:posOffset>
                </wp:positionV>
                <wp:extent cx="5205413" cy="1252537"/>
                <wp:effectExtent l="0" t="0" r="0" b="5080"/>
                <wp:wrapSquare wrapText="bothSides"/>
                <wp:docPr id="203" name="Rectangle 203"/>
                <wp:cNvGraphicFramePr/>
                <a:graphic xmlns:a="http://schemas.openxmlformats.org/drawingml/2006/main">
                  <a:graphicData uri="http://schemas.microsoft.com/office/word/2010/wordprocessingShape">
                    <wps:wsp>
                      <wps:cNvSpPr/>
                      <wps:spPr>
                        <a:xfrm>
                          <a:off x="0" y="0"/>
                          <a:ext cx="5205413" cy="125253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C0E20" w14:textId="4D7C47CF" w:rsidR="00A25684" w:rsidRPr="00A25684" w:rsidRDefault="00A25684" w:rsidP="00A25684">
                            <w:pPr>
                              <w:spacing w:before="0" w:after="0"/>
                              <w:ind w:left="0"/>
                              <w:rPr>
                                <w:color w:val="FFFFFF" w:themeColor="background1"/>
                                <w:sz w:val="40"/>
                                <w:szCs w:val="40"/>
                              </w:rPr>
                            </w:pPr>
                            <w:r w:rsidRPr="00A25684">
                              <w:rPr>
                                <w:color w:val="FFFFFF" w:themeColor="background1"/>
                                <w:sz w:val="40"/>
                                <w:szCs w:val="40"/>
                              </w:rPr>
                              <w:t>Geneva Lake Police</w:t>
                            </w:r>
                          </w:p>
                          <w:p w14:paraId="33DBAFF5" w14:textId="735CB6A4" w:rsidR="00A25684" w:rsidRPr="00A25684" w:rsidRDefault="00A25684" w:rsidP="00A25684">
                            <w:pPr>
                              <w:spacing w:before="0" w:after="0"/>
                              <w:ind w:left="0"/>
                              <w:rPr>
                                <w:color w:val="FFFFFF" w:themeColor="background1"/>
                                <w:sz w:val="40"/>
                                <w:szCs w:val="40"/>
                              </w:rPr>
                            </w:pPr>
                            <w:r w:rsidRPr="00A25684">
                              <w:rPr>
                                <w:color w:val="FFFFFF" w:themeColor="background1"/>
                                <w:sz w:val="40"/>
                                <w:szCs w:val="40"/>
                              </w:rPr>
                              <w:t>478 Lake St. P.O. Box 416</w:t>
                            </w:r>
                          </w:p>
                          <w:p w14:paraId="46D7B321" w14:textId="45CCE13A" w:rsidR="00A25684" w:rsidRDefault="00A25684" w:rsidP="00A25684">
                            <w:pPr>
                              <w:spacing w:before="0" w:after="0"/>
                              <w:ind w:left="0"/>
                              <w:rPr>
                                <w:color w:val="FFFFFF" w:themeColor="background1"/>
                              </w:rPr>
                            </w:pPr>
                            <w:r w:rsidRPr="00A25684">
                              <w:rPr>
                                <w:color w:val="FFFFFF" w:themeColor="background1"/>
                                <w:sz w:val="40"/>
                                <w:szCs w:val="40"/>
                              </w:rPr>
                              <w:t>Fontana, WI 53125</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D83E5" id="Rectangle 203" o:spid="_x0000_s1026" style="position:absolute;left:0;text-align:left;margin-left:358.7pt;margin-top:.05pt;width:409.9pt;height:98.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" fillcolor="#17406d [3204]" stroked="f" strokeweight="1pt">
                <v:textbox inset=",14.4pt,8.64pt,18pt">
                  <w:txbxContent>
                    <w:p w14:paraId="087C0E20" w14:textId="4D7C47CF" w:rsidR="00A25684" w:rsidRPr="00A25684" w:rsidRDefault="00A25684" w:rsidP="00A25684">
                      <w:pPr>
                        <w:spacing w:before="0" w:after="0"/>
                        <w:ind w:left="0"/>
                        <w:rPr>
                          <w:color w:val="FFFFFF" w:themeColor="background1"/>
                          <w:sz w:val="40"/>
                          <w:szCs w:val="40"/>
                        </w:rPr>
                      </w:pPr>
                      <w:r w:rsidRPr="00A25684">
                        <w:rPr>
                          <w:color w:val="FFFFFF" w:themeColor="background1"/>
                          <w:sz w:val="40"/>
                          <w:szCs w:val="40"/>
                        </w:rPr>
                        <w:t>Geneva Lake Police</w:t>
                      </w:r>
                    </w:p>
                    <w:p w14:paraId="33DBAFF5" w14:textId="735CB6A4" w:rsidR="00A25684" w:rsidRPr="00A25684" w:rsidRDefault="00A25684" w:rsidP="00A25684">
                      <w:pPr>
                        <w:spacing w:before="0" w:after="0"/>
                        <w:ind w:left="0"/>
                        <w:rPr>
                          <w:color w:val="FFFFFF" w:themeColor="background1"/>
                          <w:sz w:val="40"/>
                          <w:szCs w:val="40"/>
                        </w:rPr>
                      </w:pPr>
                      <w:r w:rsidRPr="00A25684">
                        <w:rPr>
                          <w:color w:val="FFFFFF" w:themeColor="background1"/>
                          <w:sz w:val="40"/>
                          <w:szCs w:val="40"/>
                        </w:rPr>
                        <w:t>478 Lake St. P.O. Box 416</w:t>
                      </w:r>
                    </w:p>
                    <w:p w14:paraId="46D7B321" w14:textId="45CCE13A" w:rsidR="00A25684" w:rsidRDefault="00A25684" w:rsidP="00A25684">
                      <w:pPr>
                        <w:spacing w:before="0" w:after="0"/>
                        <w:ind w:left="0"/>
                        <w:rPr>
                          <w:color w:val="FFFFFF" w:themeColor="background1"/>
                        </w:rPr>
                      </w:pPr>
                      <w:r w:rsidRPr="00A25684">
                        <w:rPr>
                          <w:color w:val="FFFFFF" w:themeColor="background1"/>
                          <w:sz w:val="40"/>
                          <w:szCs w:val="40"/>
                        </w:rPr>
                        <w:t>Fontana, WI 53125</w:t>
                      </w:r>
                    </w:p>
                  </w:txbxContent>
                </v:textbox>
                <w10:wrap type="square" anchorx="page"/>
              </v:rect>
            </w:pict>
          </mc:Fallback>
        </mc:AlternateContent>
      </w:r>
      <w:r w:rsidR="00A1652C">
        <w:rPr>
          <w:noProof/>
        </w:rPr>
        <w:drawing>
          <wp:inline distT="0" distB="0" distL="0" distR="0" wp14:anchorId="0E56CADF" wp14:editId="21EDA9D5">
            <wp:extent cx="1771650" cy="1971675"/>
            <wp:effectExtent l="95250" t="95250" r="95250" b="1047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0" cy="19716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831721" w:rsidRPr="0041428F">
        <w:rPr>
          <w:noProof/>
        </w:rPr>
        <mc:AlternateContent>
          <mc:Choice Requires="wpg">
            <w:drawing>
              <wp:anchor distT="0" distB="0" distL="114300" distR="114300" simplePos="0" relativeHeight="251658240" behindDoc="1" locked="1" layoutInCell="1" allowOverlap="1" wp14:anchorId="62E79101" wp14:editId="073D93A3">
                <wp:simplePos x="0" y="0"/>
                <wp:positionH relativeFrom="page">
                  <wp:align>left</wp:align>
                </wp:positionH>
                <wp:positionV relativeFrom="paragraph">
                  <wp:posOffset>-655320</wp:posOffset>
                </wp:positionV>
                <wp:extent cx="8244840" cy="3524250"/>
                <wp:effectExtent l="0" t="0" r="3810" b="0"/>
                <wp:wrapNone/>
                <wp:docPr id="19"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45081" cy="3524251"/>
                          <a:chOff x="-10612" y="-7144"/>
                          <a:chExt cx="6004218" cy="2101271"/>
                        </a:xfrm>
                      </wpg:grpSpPr>
                      <wps:wsp>
                        <wps:cNvPr id="20" name="Freeform: Shape 20"/>
                        <wps:cNvSpPr/>
                        <wps:spPr>
                          <a:xfrm>
                            <a:off x="2048864" y="521252"/>
                            <a:ext cx="3876675" cy="1510404"/>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10612" y="-7144"/>
                            <a:ext cx="6004218"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148367" y="1265452"/>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E057DD" id="Graphic 17" o:spid="_x0000_s1026" style="position:absolute;margin-left:0;margin-top:-51.6pt;width:649.2pt;height:277.5pt;z-index:-251658240;mso-position-horizontal:left;mso-position-horizontal-relative:page;mso-width-relative:margin;mso-height-relative:margin" coordorigin="-106,-71" coordsize="60042,2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">
                <v:shape id="Freeform: Shape 20" o:spid="_x0000_s1027" style="position:absolute;left:20488;top:5212;width:38767;height:15104;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path="m3869531,1359694v,,-489585,474345,-1509712,384810c1339691,1654969,936784,1180624,7144,1287304l7144,7144r3862387,l3869531,1359694xe" fillcolor="#009dd9 [3205]" stroked="f">
                  <v:stroke joinstyle="miter"/>
                  <v:path arrowok="t" o:connecttype="custom" o:connectlocs="3869531,1165461;2359819,1495300;7144,1103412;7144,6123;3869531,6123;3869531,1165461" o:connectangles="0,0,0,0,0,0"/>
                </v:shape>
                <v:shape id="Freeform: Shape 22" o:spid="_x0000_s1028" style="position:absolute;left:-106;top:-71;width:60042;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path="m7144,1699736v,,1403032,618173,2927032,-215265c4459129,651986,5998369,893921,5998369,893921r,-886777l7144,7144r,1692592xe" fillcolor="#17406d [3204]" stroked="f">
                  <v:stroke joinstyle="miter"/>
                  <v:path arrowok="t" o:connecttype="custom" o:connectlocs="7148,1699736;2935872,1484471;6001836,893921;6001836,7144;7148,7144;7148,1699736" o:connectangles="0,0,0,0,0,0"/>
                </v:shape>
                <v:shape id="Freeform: Shape 24" o:spid="_x0000_s1029" style="position:absolute;left:31483;top:12654;width:28194;height:8287;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path="m7144,481489c380524,602456,751999,764381,1305401,812959,2325529,902494,2815114,428149,2815114,428149r,-421005c2332196,236696,1376839,568166,7144,481489xe" fillcolor="#009dd9 [3205]" stroked="f">
                  <v:fill color2="#0075a2 [2405]" angle="90" focus="100%" type="gradient"/>
                  <v:stroke joinstyle="miter"/>
                  <v:path arrowok="t" o:connecttype="custom" o:connectlocs="7144,481489;1305401,812959;2815114,428149;2815114,7144;7144,481489" o:connectangles="0,0,0,0,0"/>
                </v:shape>
                <w10:wrap anchorx="page"/>
                <w10:anchorlock/>
              </v:group>
            </w:pict>
          </mc:Fallback>
        </mc:AlternateContent>
      </w:r>
      <w:r w:rsidR="006521BE">
        <w:tab/>
      </w:r>
    </w:p>
    <w:p w14:paraId="21A6548D" w14:textId="75C95F5E" w:rsidR="008A6468" w:rsidRDefault="008A6468" w:rsidP="008A6468">
      <w:pPr>
        <w:spacing w:after="0"/>
        <w:ind w:left="0"/>
        <w:rPr>
          <w:rFonts w:ascii="Roboto" w:eastAsia="Times New Roman" w:hAnsi="Roboto" w:cs="Times New Roman"/>
          <w:kern w:val="0"/>
        </w:rPr>
      </w:pPr>
      <w:r>
        <w:rPr>
          <w:rFonts w:ascii="Roboto" w:eastAsia="Times New Roman" w:hAnsi="Roboto" w:cs="Times New Roman"/>
          <w:kern w:val="0"/>
        </w:rPr>
        <w:t>07-06-26</w:t>
      </w:r>
    </w:p>
    <w:p w14:paraId="2FB45356" w14:textId="77777777" w:rsidR="008A6468" w:rsidRDefault="008A6468" w:rsidP="000D73FD">
      <w:pPr>
        <w:spacing w:after="0"/>
        <w:rPr>
          <w:rFonts w:ascii="Roboto" w:eastAsia="Times New Roman" w:hAnsi="Roboto" w:cs="Times New Roman"/>
          <w:kern w:val="0"/>
        </w:rPr>
      </w:pPr>
    </w:p>
    <w:p w14:paraId="7A415747" w14:textId="6B389C19" w:rsidR="008A6468" w:rsidRDefault="008A6468" w:rsidP="000D73FD">
      <w:pPr>
        <w:spacing w:after="0"/>
        <w:rPr>
          <w:rFonts w:ascii="Roboto" w:eastAsia="Times New Roman" w:hAnsi="Roboto" w:cs="Times New Roman"/>
          <w:kern w:val="0"/>
        </w:rPr>
      </w:pPr>
      <w:r>
        <w:rPr>
          <w:rFonts w:ascii="Roboto" w:eastAsia="Times New Roman" w:hAnsi="Roboto" w:cs="Times New Roman"/>
          <w:kern w:val="0"/>
        </w:rPr>
        <w:t>Updated Pres Release from the Geneva Lake Law Enforcement Agency concerning the tragic incident that occurred on Friday, July 3, 2026.</w:t>
      </w:r>
    </w:p>
    <w:p w14:paraId="183E917D" w14:textId="77777777" w:rsidR="008A6468" w:rsidRDefault="008A6468" w:rsidP="000D73FD">
      <w:pPr>
        <w:spacing w:after="0"/>
        <w:rPr>
          <w:rFonts w:ascii="Roboto" w:eastAsia="Times New Roman" w:hAnsi="Roboto" w:cs="Times New Roman"/>
          <w:kern w:val="0"/>
        </w:rPr>
      </w:pPr>
    </w:p>
    <w:p w14:paraId="3C4F852A" w14:textId="37BE3D33"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The Wisconsin Department of Natural Resources (DNR) and the Geneva Lake Law Enforcement Agency (GLLEA) are conducting a joint investigation into a tragic, fatal boating incident that occurred on the afternoon of Friday, July 3, 2026, on the waters of Geneva Lake.</w:t>
      </w:r>
    </w:p>
    <w:p w14:paraId="51B477BF" w14:textId="77777777" w:rsidR="000D73FD" w:rsidRPr="00424D8F" w:rsidRDefault="000D73FD" w:rsidP="000D73FD">
      <w:pPr>
        <w:spacing w:after="0"/>
        <w:rPr>
          <w:rFonts w:ascii="Roboto" w:eastAsia="Times New Roman" w:hAnsi="Roboto" w:cs="Times New Roman"/>
          <w:kern w:val="0"/>
        </w:rPr>
      </w:pPr>
    </w:p>
    <w:p w14:paraId="1362ABE9" w14:textId="77777777"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The Geneva Lake Law Enforcement Agency extends its deepest, most heartfelt condolences to the family, friends, and everyone affected by this heartbreaking tragedy. Out of respect for the family enduring this horrendous event, the names of the individuals involved are not being released at this time.</w:t>
      </w:r>
    </w:p>
    <w:p w14:paraId="4B69D519" w14:textId="77777777" w:rsidR="000D73FD" w:rsidRPr="00424D8F" w:rsidRDefault="000D73FD" w:rsidP="000D73FD">
      <w:pPr>
        <w:spacing w:after="0"/>
        <w:rPr>
          <w:rFonts w:ascii="Roboto" w:eastAsia="Times New Roman" w:hAnsi="Roboto" w:cs="Times New Roman"/>
          <w:kern w:val="0"/>
        </w:rPr>
      </w:pPr>
    </w:p>
    <w:p w14:paraId="3620F68D" w14:textId="77777777"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On Friday afternoon, a sudden and severe storm system swept across Walworth County and the surrounding area. The National Weather Service estimated peak winds during the event to be between 90 and 100 mph. The storm produced severe downburst winds that downed hundreds of trees and damaged several buildings, rapidly creating extremely hazardous boating conditions on Geneva Lake.</w:t>
      </w:r>
    </w:p>
    <w:p w14:paraId="299F4A3A" w14:textId="77777777" w:rsidR="000D73FD" w:rsidRPr="00424D8F" w:rsidRDefault="000D73FD" w:rsidP="000D73FD">
      <w:pPr>
        <w:spacing w:after="0"/>
        <w:rPr>
          <w:rFonts w:ascii="Roboto" w:eastAsia="Times New Roman" w:hAnsi="Roboto" w:cs="Times New Roman"/>
          <w:kern w:val="0"/>
        </w:rPr>
      </w:pPr>
    </w:p>
    <w:p w14:paraId="5EEF6617" w14:textId="77777777"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GLLEA received multiple emergency complaints regarding capsized boats and individuals in the water. While all other distress calls were resolved positively, one incident resulted in a severe tragedy.</w:t>
      </w:r>
    </w:p>
    <w:p w14:paraId="212C6416" w14:textId="77777777" w:rsidR="000D73FD" w:rsidRPr="00424D8F" w:rsidRDefault="000D73FD" w:rsidP="000D73FD">
      <w:pPr>
        <w:spacing w:after="0"/>
        <w:rPr>
          <w:rFonts w:ascii="Roboto" w:eastAsia="Times New Roman" w:hAnsi="Roboto" w:cs="Times New Roman"/>
          <w:kern w:val="0"/>
        </w:rPr>
      </w:pPr>
    </w:p>
    <w:p w14:paraId="3F0870C4" w14:textId="77777777"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 xml:space="preserve">A </w:t>
      </w:r>
      <w:r>
        <w:rPr>
          <w:rFonts w:ascii="Roboto" w:eastAsia="Times New Roman" w:hAnsi="Roboto" w:cs="Times New Roman"/>
          <w:kern w:val="0"/>
        </w:rPr>
        <w:t xml:space="preserve">privately owned </w:t>
      </w:r>
      <w:r w:rsidRPr="00424D8F">
        <w:rPr>
          <w:rFonts w:ascii="Roboto" w:eastAsia="Times New Roman" w:hAnsi="Roboto" w:cs="Times New Roman"/>
          <w:kern w:val="0"/>
        </w:rPr>
        <w:t xml:space="preserve">25-foot 2024 </w:t>
      </w:r>
      <w:proofErr w:type="spellStart"/>
      <w:r w:rsidRPr="00424D8F">
        <w:rPr>
          <w:rFonts w:ascii="Roboto" w:eastAsia="Times New Roman" w:hAnsi="Roboto" w:cs="Times New Roman"/>
          <w:kern w:val="0"/>
        </w:rPr>
        <w:t>Nautique</w:t>
      </w:r>
      <w:proofErr w:type="spellEnd"/>
      <w:r w:rsidRPr="00424D8F">
        <w:rPr>
          <w:rFonts w:ascii="Roboto" w:eastAsia="Times New Roman" w:hAnsi="Roboto" w:cs="Times New Roman"/>
          <w:kern w:val="0"/>
        </w:rPr>
        <w:t xml:space="preserve"> P25 vessel, which features a maximum capacity of 19 passengers, was navigating the lake during the storm. The boat was being operated by a 47-year-old male with extensive boating experience. Nine additional passengers were on board, including:</w:t>
      </w:r>
    </w:p>
    <w:p w14:paraId="41DAE1B3" w14:textId="77777777" w:rsidR="000D73FD" w:rsidRPr="00424D8F" w:rsidRDefault="000D73FD" w:rsidP="000D73FD">
      <w:pPr>
        <w:spacing w:after="0"/>
        <w:rPr>
          <w:rFonts w:ascii="Roboto" w:eastAsia="Times New Roman" w:hAnsi="Roboto" w:cs="Times New Roman"/>
          <w:kern w:val="0"/>
        </w:rPr>
      </w:pPr>
    </w:p>
    <w:p w14:paraId="05116959" w14:textId="77777777" w:rsidR="000D73FD" w:rsidRPr="00424D8F" w:rsidRDefault="000D73FD" w:rsidP="000D73FD">
      <w:pPr>
        <w:numPr>
          <w:ilvl w:val="0"/>
          <w:numId w:val="1"/>
        </w:numPr>
        <w:spacing w:before="0" w:after="0"/>
        <w:ind w:right="0"/>
        <w:rPr>
          <w:rFonts w:ascii="Roboto" w:eastAsia="Times New Roman" w:hAnsi="Roboto" w:cs="Times New Roman"/>
          <w:kern w:val="0"/>
        </w:rPr>
      </w:pPr>
      <w:r w:rsidRPr="00424D8F">
        <w:rPr>
          <w:rFonts w:ascii="Roboto" w:eastAsia="Times New Roman" w:hAnsi="Roboto" w:cs="Times New Roman"/>
          <w:kern w:val="0"/>
        </w:rPr>
        <w:t>A 75-year-old male</w:t>
      </w:r>
    </w:p>
    <w:p w14:paraId="08031C3B" w14:textId="77777777" w:rsidR="000D73FD" w:rsidRPr="00424D8F" w:rsidRDefault="000D73FD" w:rsidP="000D73FD">
      <w:pPr>
        <w:numPr>
          <w:ilvl w:val="0"/>
          <w:numId w:val="1"/>
        </w:numPr>
        <w:spacing w:before="0" w:after="0"/>
        <w:ind w:right="0"/>
        <w:rPr>
          <w:rFonts w:ascii="Roboto" w:eastAsia="Times New Roman" w:hAnsi="Roboto" w:cs="Times New Roman"/>
          <w:kern w:val="0"/>
        </w:rPr>
      </w:pPr>
      <w:r w:rsidRPr="00424D8F">
        <w:rPr>
          <w:rFonts w:ascii="Roboto" w:eastAsia="Times New Roman" w:hAnsi="Roboto" w:cs="Times New Roman"/>
          <w:kern w:val="0"/>
        </w:rPr>
        <w:t>A 73-year-old female</w:t>
      </w:r>
    </w:p>
    <w:p w14:paraId="7A5EACF1" w14:textId="77777777" w:rsidR="000D73FD" w:rsidRPr="00424D8F" w:rsidRDefault="000D73FD" w:rsidP="000D73FD">
      <w:pPr>
        <w:numPr>
          <w:ilvl w:val="0"/>
          <w:numId w:val="1"/>
        </w:numPr>
        <w:spacing w:before="0" w:after="0"/>
        <w:ind w:right="0"/>
        <w:rPr>
          <w:rFonts w:ascii="Roboto" w:eastAsia="Times New Roman" w:hAnsi="Roboto" w:cs="Times New Roman"/>
          <w:kern w:val="0"/>
        </w:rPr>
      </w:pPr>
      <w:r w:rsidRPr="00424D8F">
        <w:rPr>
          <w:rFonts w:ascii="Roboto" w:eastAsia="Times New Roman" w:hAnsi="Roboto" w:cs="Times New Roman"/>
          <w:kern w:val="0"/>
        </w:rPr>
        <w:t>A 49-year-old female</w:t>
      </w:r>
    </w:p>
    <w:p w14:paraId="1D1D8B85" w14:textId="77777777" w:rsidR="000D73FD" w:rsidRPr="00424D8F" w:rsidRDefault="000D73FD" w:rsidP="000D73FD">
      <w:pPr>
        <w:numPr>
          <w:ilvl w:val="0"/>
          <w:numId w:val="1"/>
        </w:numPr>
        <w:spacing w:before="0" w:after="0"/>
        <w:ind w:right="0"/>
        <w:rPr>
          <w:rFonts w:ascii="Roboto" w:eastAsia="Times New Roman" w:hAnsi="Roboto" w:cs="Times New Roman"/>
          <w:kern w:val="0"/>
        </w:rPr>
      </w:pPr>
      <w:r w:rsidRPr="00424D8F">
        <w:rPr>
          <w:rFonts w:ascii="Roboto" w:eastAsia="Times New Roman" w:hAnsi="Roboto" w:cs="Times New Roman"/>
          <w:kern w:val="0"/>
        </w:rPr>
        <w:lastRenderedPageBreak/>
        <w:t>A 46-year-old male</w:t>
      </w:r>
    </w:p>
    <w:p w14:paraId="117E2B6F" w14:textId="77777777" w:rsidR="000D73FD" w:rsidRPr="00424D8F" w:rsidRDefault="000D73FD" w:rsidP="000D73FD">
      <w:pPr>
        <w:numPr>
          <w:ilvl w:val="0"/>
          <w:numId w:val="1"/>
        </w:numPr>
        <w:spacing w:before="0" w:after="0"/>
        <w:ind w:right="0"/>
        <w:rPr>
          <w:rFonts w:ascii="Roboto" w:eastAsia="Times New Roman" w:hAnsi="Roboto" w:cs="Times New Roman"/>
          <w:kern w:val="0"/>
        </w:rPr>
      </w:pPr>
      <w:r w:rsidRPr="00424D8F">
        <w:rPr>
          <w:rFonts w:ascii="Roboto" w:eastAsia="Times New Roman" w:hAnsi="Roboto" w:cs="Times New Roman"/>
          <w:kern w:val="0"/>
        </w:rPr>
        <w:t>A 44-year-old female</w:t>
      </w:r>
    </w:p>
    <w:p w14:paraId="30550B0E" w14:textId="77777777" w:rsidR="000D73FD" w:rsidRPr="00424D8F" w:rsidRDefault="000D73FD" w:rsidP="000D73FD">
      <w:pPr>
        <w:numPr>
          <w:ilvl w:val="0"/>
          <w:numId w:val="1"/>
        </w:numPr>
        <w:spacing w:before="0" w:after="0"/>
        <w:ind w:right="0"/>
        <w:rPr>
          <w:rFonts w:ascii="Roboto" w:eastAsia="Times New Roman" w:hAnsi="Roboto" w:cs="Times New Roman"/>
          <w:kern w:val="0"/>
        </w:rPr>
      </w:pPr>
      <w:r w:rsidRPr="00424D8F">
        <w:rPr>
          <w:rFonts w:ascii="Roboto" w:eastAsia="Times New Roman" w:hAnsi="Roboto" w:cs="Times New Roman"/>
          <w:kern w:val="0"/>
        </w:rPr>
        <w:t>A 12-year-old male</w:t>
      </w:r>
    </w:p>
    <w:p w14:paraId="4995E7BC" w14:textId="77777777" w:rsidR="000D73FD" w:rsidRPr="00424D8F" w:rsidRDefault="000D73FD" w:rsidP="000D73FD">
      <w:pPr>
        <w:numPr>
          <w:ilvl w:val="0"/>
          <w:numId w:val="1"/>
        </w:numPr>
        <w:spacing w:before="0" w:after="0"/>
        <w:ind w:right="0"/>
        <w:rPr>
          <w:rFonts w:ascii="Roboto" w:eastAsia="Times New Roman" w:hAnsi="Roboto" w:cs="Times New Roman"/>
          <w:kern w:val="0"/>
        </w:rPr>
      </w:pPr>
      <w:r w:rsidRPr="00424D8F">
        <w:rPr>
          <w:rFonts w:ascii="Roboto" w:eastAsia="Times New Roman" w:hAnsi="Roboto" w:cs="Times New Roman"/>
          <w:kern w:val="0"/>
        </w:rPr>
        <w:t>A 10-year-old female</w:t>
      </w:r>
    </w:p>
    <w:p w14:paraId="16E7F45C" w14:textId="77777777" w:rsidR="000D73FD" w:rsidRPr="00424D8F" w:rsidRDefault="000D73FD" w:rsidP="000D73FD">
      <w:pPr>
        <w:numPr>
          <w:ilvl w:val="0"/>
          <w:numId w:val="1"/>
        </w:numPr>
        <w:spacing w:before="0" w:after="0"/>
        <w:ind w:right="0"/>
        <w:rPr>
          <w:rFonts w:ascii="Roboto" w:eastAsia="Times New Roman" w:hAnsi="Roboto" w:cs="Times New Roman"/>
          <w:kern w:val="0"/>
        </w:rPr>
      </w:pPr>
      <w:r w:rsidRPr="00424D8F">
        <w:rPr>
          <w:rFonts w:ascii="Roboto" w:eastAsia="Times New Roman" w:hAnsi="Roboto" w:cs="Times New Roman"/>
          <w:kern w:val="0"/>
        </w:rPr>
        <w:t>A 7-year-old female</w:t>
      </w:r>
    </w:p>
    <w:p w14:paraId="5B9637D3" w14:textId="77777777" w:rsidR="000D73FD" w:rsidRDefault="000D73FD" w:rsidP="000D73FD">
      <w:pPr>
        <w:numPr>
          <w:ilvl w:val="0"/>
          <w:numId w:val="1"/>
        </w:numPr>
        <w:spacing w:before="0" w:after="0"/>
        <w:ind w:right="0"/>
        <w:rPr>
          <w:rFonts w:ascii="Roboto" w:eastAsia="Times New Roman" w:hAnsi="Roboto" w:cs="Times New Roman"/>
          <w:kern w:val="0"/>
        </w:rPr>
      </w:pPr>
      <w:r w:rsidRPr="00424D8F">
        <w:rPr>
          <w:rFonts w:ascii="Roboto" w:eastAsia="Times New Roman" w:hAnsi="Roboto" w:cs="Times New Roman"/>
          <w:kern w:val="0"/>
        </w:rPr>
        <w:t>A 6-year-old male</w:t>
      </w:r>
    </w:p>
    <w:p w14:paraId="2CE881A8" w14:textId="77777777" w:rsidR="000D73FD" w:rsidRPr="00424D8F" w:rsidRDefault="000D73FD" w:rsidP="000D73FD">
      <w:pPr>
        <w:spacing w:after="0"/>
        <w:ind w:left="360"/>
        <w:rPr>
          <w:rFonts w:ascii="Roboto" w:eastAsia="Times New Roman" w:hAnsi="Roboto" w:cs="Times New Roman"/>
          <w:kern w:val="0"/>
        </w:rPr>
      </w:pPr>
    </w:p>
    <w:p w14:paraId="6EC2C200" w14:textId="77777777"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The occupants were residents of Batavia, Illinois; Wheaton, Illinois; and Fontana, Wisconsin. Initial investigation records show that all juveniles on board the vessel were wearing life jackets of proper size and fit.</w:t>
      </w:r>
    </w:p>
    <w:p w14:paraId="40996E24" w14:textId="77777777" w:rsidR="000D73FD" w:rsidRDefault="000D73FD" w:rsidP="000D73FD">
      <w:pPr>
        <w:spacing w:after="0"/>
        <w:rPr>
          <w:rFonts w:ascii="Roboto" w:eastAsia="Times New Roman" w:hAnsi="Roboto" w:cs="Times New Roman"/>
          <w:kern w:val="0"/>
        </w:rPr>
      </w:pPr>
    </w:p>
    <w:p w14:paraId="59232388" w14:textId="77777777"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As boating conditions rapidly deteriorated, the operator attempted to seek safe refuge. Unable to find safe harbor, the operator relied on his training and experience, turning the vessel directly into the wind.</w:t>
      </w:r>
    </w:p>
    <w:p w14:paraId="34170B0C" w14:textId="77777777" w:rsidR="000D73FD" w:rsidRPr="00424D8F" w:rsidRDefault="000D73FD" w:rsidP="000D73FD">
      <w:pPr>
        <w:spacing w:after="0"/>
        <w:rPr>
          <w:rFonts w:ascii="Roboto" w:eastAsia="Times New Roman" w:hAnsi="Roboto" w:cs="Times New Roman"/>
          <w:kern w:val="0"/>
        </w:rPr>
      </w:pPr>
    </w:p>
    <w:p w14:paraId="730FA1C0" w14:textId="14DA8384"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 xml:space="preserve">The </w:t>
      </w:r>
      <w:r w:rsidR="003F1614">
        <w:rPr>
          <w:rFonts w:ascii="Roboto" w:eastAsia="Times New Roman" w:hAnsi="Roboto" w:cs="Times New Roman"/>
          <w:kern w:val="0"/>
        </w:rPr>
        <w:t>vessel</w:t>
      </w:r>
      <w:r w:rsidRPr="00424D8F">
        <w:rPr>
          <w:rFonts w:ascii="Roboto" w:eastAsia="Times New Roman" w:hAnsi="Roboto" w:cs="Times New Roman"/>
          <w:kern w:val="0"/>
        </w:rPr>
        <w:t xml:space="preserve"> was struck by at least two large waves that broke over the bow, causing the vessel to take on a significant amount of water and begin </w:t>
      </w:r>
      <w:r>
        <w:rPr>
          <w:rFonts w:ascii="Roboto" w:eastAsia="Times New Roman" w:hAnsi="Roboto" w:cs="Times New Roman"/>
          <w:kern w:val="0"/>
        </w:rPr>
        <w:t xml:space="preserve">to </w:t>
      </w:r>
      <w:r w:rsidRPr="00424D8F">
        <w:rPr>
          <w:rFonts w:ascii="Roboto" w:eastAsia="Times New Roman" w:hAnsi="Roboto" w:cs="Times New Roman"/>
          <w:kern w:val="0"/>
        </w:rPr>
        <w:t>list to one side. The vessel was then struck by an additional large wave to its side, causing it to roll, capsize, and send all 10 occupants into the water. After capsizing, the vessel quickly sank below the waterline.</w:t>
      </w:r>
    </w:p>
    <w:p w14:paraId="39BD2D26" w14:textId="77777777" w:rsidR="000D73FD" w:rsidRPr="00424D8F" w:rsidRDefault="000D73FD" w:rsidP="000D73FD">
      <w:pPr>
        <w:spacing w:after="0"/>
        <w:rPr>
          <w:rFonts w:ascii="Roboto" w:eastAsia="Times New Roman" w:hAnsi="Roboto" w:cs="Times New Roman"/>
          <w:kern w:val="0"/>
        </w:rPr>
      </w:pPr>
    </w:p>
    <w:p w14:paraId="2979E1F3" w14:textId="77777777" w:rsidR="000D73FD" w:rsidRPr="00971012" w:rsidRDefault="000D73FD" w:rsidP="000D73FD">
      <w:pPr>
        <w:rPr>
          <w:rFonts w:ascii="Roboto" w:hAnsi="Roboto" w:cs="Calibri"/>
          <w:sz w:val="22"/>
          <w:szCs w:val="22"/>
        </w:rPr>
      </w:pPr>
      <w:r w:rsidRPr="00971012">
        <w:rPr>
          <w:rFonts w:ascii="Roboto" w:hAnsi="Roboto"/>
        </w:rPr>
        <w:t xml:space="preserve">Following an immediate 911 notification from a passing vessel, emergency responders initiated a rapid rescue operation. First responders successfully recovered seven </w:t>
      </w:r>
      <w:proofErr w:type="gramStart"/>
      <w:r w:rsidRPr="00971012">
        <w:rPr>
          <w:rFonts w:ascii="Roboto" w:hAnsi="Roboto"/>
        </w:rPr>
        <w:t>individuals—</w:t>
      </w:r>
      <w:proofErr w:type="gramEnd"/>
      <w:r w:rsidRPr="00971012">
        <w:rPr>
          <w:rFonts w:ascii="Roboto" w:hAnsi="Roboto"/>
        </w:rPr>
        <w:t>six adults and one child—before being alerted that three children remained unaccounted for.</w:t>
      </w:r>
    </w:p>
    <w:p w14:paraId="43DDE445" w14:textId="77777777"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 xml:space="preserve">Following an intensive search, divers located the sunken vessel in 32 feet of water. The three missing </w:t>
      </w:r>
      <w:proofErr w:type="gramStart"/>
      <w:r w:rsidRPr="00424D8F">
        <w:rPr>
          <w:rFonts w:ascii="Roboto" w:eastAsia="Times New Roman" w:hAnsi="Roboto" w:cs="Times New Roman"/>
          <w:kern w:val="0"/>
        </w:rPr>
        <w:t>children—ages</w:t>
      </w:r>
      <w:proofErr w:type="gramEnd"/>
      <w:r w:rsidRPr="00424D8F">
        <w:rPr>
          <w:rFonts w:ascii="Roboto" w:eastAsia="Times New Roman" w:hAnsi="Roboto" w:cs="Times New Roman"/>
          <w:kern w:val="0"/>
        </w:rPr>
        <w:t xml:space="preserve"> 10, 7, and 6</w:t>
      </w:r>
      <w:r>
        <w:rPr>
          <w:rFonts w:ascii="Roboto" w:eastAsia="Times New Roman" w:hAnsi="Roboto" w:cs="Times New Roman"/>
          <w:kern w:val="0"/>
        </w:rPr>
        <w:t>, were</w:t>
      </w:r>
      <w:r w:rsidRPr="00424D8F">
        <w:rPr>
          <w:rFonts w:ascii="Roboto" w:eastAsia="Times New Roman" w:hAnsi="Roboto" w:cs="Times New Roman"/>
          <w:kern w:val="0"/>
        </w:rPr>
        <w:t xml:space="preserve"> located inside. Divers were able to free the children from the vessel and bring them to the surface.</w:t>
      </w:r>
    </w:p>
    <w:p w14:paraId="328AFF5D" w14:textId="77777777" w:rsidR="000D73FD" w:rsidRPr="00424D8F" w:rsidRDefault="000D73FD" w:rsidP="000D73FD">
      <w:pPr>
        <w:spacing w:after="0"/>
        <w:rPr>
          <w:rFonts w:ascii="Roboto" w:eastAsia="Times New Roman" w:hAnsi="Roboto" w:cs="Times New Roman"/>
          <w:kern w:val="0"/>
        </w:rPr>
      </w:pPr>
    </w:p>
    <w:p w14:paraId="19735387" w14:textId="77777777"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Lifesaving measures were administered immediately at the scene by emergency personnel and continued continuously during transit to local medical facilities. Despite these exhaustive efforts, all three children were later pronounced deceased.</w:t>
      </w:r>
    </w:p>
    <w:p w14:paraId="5891BF8C" w14:textId="77777777" w:rsidR="003649C4" w:rsidRPr="00424D8F" w:rsidRDefault="003649C4" w:rsidP="000D73FD">
      <w:pPr>
        <w:spacing w:after="0"/>
        <w:rPr>
          <w:rFonts w:ascii="Roboto" w:eastAsia="Times New Roman" w:hAnsi="Roboto" w:cs="Times New Roman"/>
          <w:kern w:val="0"/>
        </w:rPr>
      </w:pPr>
    </w:p>
    <w:p w14:paraId="7858131E" w14:textId="77777777" w:rsidR="000D73FD" w:rsidRDefault="000D73FD" w:rsidP="000D73FD">
      <w:pPr>
        <w:spacing w:after="0"/>
        <w:rPr>
          <w:rFonts w:ascii="Roboto" w:eastAsia="Times New Roman" w:hAnsi="Roboto" w:cs="Times New Roman"/>
          <w:kern w:val="0"/>
        </w:rPr>
      </w:pPr>
      <w:r w:rsidRPr="00424D8F">
        <w:rPr>
          <w:rFonts w:ascii="Roboto" w:eastAsia="Times New Roman" w:hAnsi="Roboto" w:cs="Times New Roman"/>
          <w:kern w:val="0"/>
        </w:rPr>
        <w:t>Preliminary medical information indicates the children suffered no external injuries, and the preliminary cause of death is consistent with freshwater drowning.</w:t>
      </w:r>
    </w:p>
    <w:p w14:paraId="4ECC0517" w14:textId="77777777" w:rsidR="00E77F86" w:rsidRDefault="00E77F86" w:rsidP="000D73FD">
      <w:pPr>
        <w:spacing w:after="0"/>
        <w:rPr>
          <w:rFonts w:ascii="Roboto" w:eastAsia="Times New Roman" w:hAnsi="Roboto" w:cs="Times New Roman"/>
          <w:kern w:val="0"/>
        </w:rPr>
      </w:pPr>
    </w:p>
    <w:p w14:paraId="2F5D4C84" w14:textId="0EB59A2E" w:rsidR="00E77F86" w:rsidRDefault="00E77F86" w:rsidP="00E77F86">
      <w:pPr>
        <w:spacing w:after="0"/>
        <w:rPr>
          <w:rFonts w:ascii="Roboto" w:eastAsia="Times New Roman" w:hAnsi="Roboto" w:cs="Times New Roman"/>
          <w:kern w:val="0"/>
        </w:rPr>
      </w:pPr>
      <w:r w:rsidRPr="004A58C9">
        <w:rPr>
          <w:rFonts w:ascii="Roboto" w:eastAsia="Times New Roman" w:hAnsi="Roboto" w:cs="Times New Roman"/>
          <w:kern w:val="0"/>
        </w:rPr>
        <w:t xml:space="preserve">We recognize the extraordinary, immediate efforts of the </w:t>
      </w:r>
      <w:r>
        <w:rPr>
          <w:rFonts w:ascii="Roboto" w:eastAsia="Times New Roman" w:hAnsi="Roboto" w:cs="Times New Roman"/>
          <w:kern w:val="0"/>
        </w:rPr>
        <w:t>City of Lake Geneva Police Department, the Walworth County Sheriff’s Office,</w:t>
      </w:r>
      <w:r w:rsidR="000C637F">
        <w:rPr>
          <w:rFonts w:ascii="Roboto" w:eastAsia="Times New Roman" w:hAnsi="Roboto" w:cs="Times New Roman"/>
          <w:kern w:val="0"/>
        </w:rPr>
        <w:t xml:space="preserve"> the</w:t>
      </w:r>
      <w:r>
        <w:rPr>
          <w:rFonts w:ascii="Roboto" w:eastAsia="Times New Roman" w:hAnsi="Roboto" w:cs="Times New Roman"/>
          <w:kern w:val="0"/>
        </w:rPr>
        <w:t xml:space="preserve"> Town of Linn Police Department,</w:t>
      </w:r>
      <w:r w:rsidR="000C637F">
        <w:rPr>
          <w:rFonts w:ascii="Roboto" w:eastAsia="Times New Roman" w:hAnsi="Roboto" w:cs="Times New Roman"/>
          <w:kern w:val="0"/>
        </w:rPr>
        <w:t xml:space="preserve"> the Lake County Illinois Sheriff’s Office, the </w:t>
      </w:r>
      <w:r>
        <w:rPr>
          <w:rFonts w:ascii="Roboto" w:eastAsia="Times New Roman" w:hAnsi="Roboto" w:cs="Times New Roman"/>
          <w:kern w:val="0"/>
        </w:rPr>
        <w:t>City of Lake Geneva Fire Department, the Village of Fontana Fi</w:t>
      </w:r>
      <w:r w:rsidR="000C637F">
        <w:rPr>
          <w:rFonts w:ascii="Roboto" w:eastAsia="Times New Roman" w:hAnsi="Roboto" w:cs="Times New Roman"/>
          <w:kern w:val="0"/>
        </w:rPr>
        <w:t>r</w:t>
      </w:r>
      <w:r>
        <w:rPr>
          <w:rFonts w:ascii="Roboto" w:eastAsia="Times New Roman" w:hAnsi="Roboto" w:cs="Times New Roman"/>
          <w:kern w:val="0"/>
        </w:rPr>
        <w:t xml:space="preserve">e Department, </w:t>
      </w:r>
      <w:r w:rsidR="0055137E">
        <w:rPr>
          <w:rFonts w:ascii="Roboto" w:eastAsia="Times New Roman" w:hAnsi="Roboto" w:cs="Times New Roman"/>
          <w:kern w:val="0"/>
        </w:rPr>
        <w:t xml:space="preserve">the Hebron Illinois Fire Department, MABAS Division 103 Dive Team, MABAS Division 4 &amp; 5 Sonar Team, </w:t>
      </w:r>
      <w:r>
        <w:rPr>
          <w:rFonts w:ascii="Roboto" w:eastAsia="Times New Roman" w:hAnsi="Roboto" w:cs="Times New Roman"/>
          <w:kern w:val="0"/>
        </w:rPr>
        <w:t>the Water Safety Patrol, the Walworth County Medical Examiner’s Office</w:t>
      </w:r>
      <w:r w:rsidR="0055137E">
        <w:rPr>
          <w:rFonts w:ascii="Roboto" w:eastAsia="Times New Roman" w:hAnsi="Roboto" w:cs="Times New Roman"/>
          <w:kern w:val="0"/>
        </w:rPr>
        <w:t>,</w:t>
      </w:r>
      <w:r>
        <w:rPr>
          <w:rFonts w:ascii="Roboto" w:eastAsia="Times New Roman" w:hAnsi="Roboto" w:cs="Times New Roman"/>
          <w:kern w:val="0"/>
        </w:rPr>
        <w:t xml:space="preserve"> </w:t>
      </w:r>
      <w:r w:rsidRPr="004A58C9">
        <w:rPr>
          <w:rFonts w:ascii="Roboto" w:eastAsia="Times New Roman" w:hAnsi="Roboto" w:cs="Times New Roman"/>
          <w:kern w:val="0"/>
        </w:rPr>
        <w:t xml:space="preserve">and </w:t>
      </w:r>
      <w:r>
        <w:rPr>
          <w:rFonts w:ascii="Roboto" w:eastAsia="Times New Roman" w:hAnsi="Roboto" w:cs="Times New Roman"/>
          <w:kern w:val="0"/>
        </w:rPr>
        <w:t xml:space="preserve">all </w:t>
      </w:r>
      <w:r w:rsidRPr="004A58C9">
        <w:rPr>
          <w:rFonts w:ascii="Roboto" w:eastAsia="Times New Roman" w:hAnsi="Roboto" w:cs="Times New Roman"/>
          <w:kern w:val="0"/>
        </w:rPr>
        <w:t xml:space="preserve">first responders who risked their own safety in an attempt to save lives </w:t>
      </w:r>
      <w:r w:rsidR="000C637F">
        <w:rPr>
          <w:rFonts w:ascii="Roboto" w:eastAsia="Times New Roman" w:hAnsi="Roboto" w:cs="Times New Roman"/>
          <w:kern w:val="0"/>
        </w:rPr>
        <w:t>during this horrible tragedy</w:t>
      </w:r>
      <w:r w:rsidRPr="004A58C9">
        <w:rPr>
          <w:rFonts w:ascii="Roboto" w:eastAsia="Times New Roman" w:hAnsi="Roboto" w:cs="Times New Roman"/>
          <w:kern w:val="0"/>
        </w:rPr>
        <w:t>.</w:t>
      </w:r>
      <w:r w:rsidR="000C637F">
        <w:rPr>
          <w:rFonts w:ascii="Roboto" w:eastAsia="Times New Roman" w:hAnsi="Roboto" w:cs="Times New Roman"/>
          <w:kern w:val="0"/>
        </w:rPr>
        <w:t xml:space="preserve"> We also would like to thank Austin Pier Service with </w:t>
      </w:r>
      <w:proofErr w:type="gramStart"/>
      <w:r w:rsidR="000C637F">
        <w:rPr>
          <w:rFonts w:ascii="Roboto" w:eastAsia="Times New Roman" w:hAnsi="Roboto" w:cs="Times New Roman"/>
          <w:kern w:val="0"/>
        </w:rPr>
        <w:t>their</w:t>
      </w:r>
      <w:proofErr w:type="gramEnd"/>
      <w:r w:rsidR="000C637F">
        <w:rPr>
          <w:rFonts w:ascii="Roboto" w:eastAsia="Times New Roman" w:hAnsi="Roboto" w:cs="Times New Roman"/>
          <w:kern w:val="0"/>
        </w:rPr>
        <w:t xml:space="preserve"> assistance that they provided.</w:t>
      </w:r>
    </w:p>
    <w:p w14:paraId="65E26520" w14:textId="77777777" w:rsidR="000D73FD" w:rsidRPr="00424D8F" w:rsidRDefault="000D73FD" w:rsidP="000D73FD">
      <w:pPr>
        <w:spacing w:after="0"/>
        <w:rPr>
          <w:rFonts w:ascii="Roboto" w:eastAsia="Times New Roman" w:hAnsi="Roboto" w:cs="Times New Roman"/>
          <w:kern w:val="0"/>
        </w:rPr>
      </w:pPr>
    </w:p>
    <w:p w14:paraId="667DDCFB" w14:textId="7FE9E9A5" w:rsidR="00EE5944" w:rsidRDefault="000D73FD" w:rsidP="008A6468">
      <w:pPr>
        <w:spacing w:after="0"/>
        <w:rPr>
          <w:rFonts w:ascii="Roboto" w:eastAsia="Times New Roman" w:hAnsi="Roboto" w:cs="Times New Roman"/>
          <w:kern w:val="0"/>
        </w:rPr>
      </w:pPr>
      <w:r w:rsidRPr="00424D8F">
        <w:rPr>
          <w:rFonts w:ascii="Roboto" w:eastAsia="Times New Roman" w:hAnsi="Roboto" w:cs="Times New Roman"/>
          <w:kern w:val="0"/>
        </w:rPr>
        <w:lastRenderedPageBreak/>
        <w:t>No further details are available</w:t>
      </w:r>
      <w:r>
        <w:rPr>
          <w:rFonts w:ascii="Roboto" w:eastAsia="Times New Roman" w:hAnsi="Roboto" w:cs="Times New Roman"/>
          <w:kern w:val="0"/>
        </w:rPr>
        <w:t>. The investigation is continuing.</w:t>
      </w:r>
    </w:p>
    <w:p w14:paraId="367F82A0" w14:textId="77777777" w:rsidR="003F1614" w:rsidRDefault="003F1614" w:rsidP="008A6468">
      <w:pPr>
        <w:spacing w:after="0"/>
      </w:pPr>
    </w:p>
    <w:p w14:paraId="049E2286" w14:textId="7F0427DE" w:rsidR="00EE5944" w:rsidRPr="00EE5944" w:rsidRDefault="00EE5944" w:rsidP="00EE5944">
      <w:pPr>
        <w:pStyle w:val="elementtoproof"/>
        <w:rPr>
          <w:rFonts w:asciiTheme="majorHAnsi" w:hAnsiTheme="majorHAnsi" w:cs="Calibri"/>
          <w:color w:val="000000"/>
        </w:rPr>
      </w:pPr>
      <w:r w:rsidRPr="00EE5944">
        <w:rPr>
          <w:rFonts w:asciiTheme="majorHAnsi" w:hAnsiTheme="majorHAnsi" w:cs="Calibri"/>
          <w:color w:val="000000"/>
        </w:rPr>
        <w:t>Commander Craig Rasmussen</w:t>
      </w:r>
    </w:p>
    <w:p w14:paraId="3C9AB5F2" w14:textId="77777777" w:rsidR="00EE5944" w:rsidRPr="00EE5944" w:rsidRDefault="00EE5944" w:rsidP="00EE5944">
      <w:pPr>
        <w:pStyle w:val="elementtoproof"/>
        <w:rPr>
          <w:rFonts w:asciiTheme="majorHAnsi" w:hAnsiTheme="majorHAnsi" w:cs="Calibri"/>
          <w:sz w:val="22"/>
          <w:szCs w:val="22"/>
        </w:rPr>
      </w:pPr>
    </w:p>
    <w:p w14:paraId="419F14D2" w14:textId="77777777" w:rsidR="00EE5944" w:rsidRPr="00EE5944" w:rsidRDefault="00EE5944" w:rsidP="00EE5944">
      <w:pPr>
        <w:pStyle w:val="elementtoproof"/>
        <w:rPr>
          <w:rFonts w:asciiTheme="majorHAnsi" w:hAnsiTheme="majorHAnsi" w:cs="Calibri"/>
          <w:color w:val="000000"/>
        </w:rPr>
      </w:pPr>
      <w:r w:rsidRPr="00EE5944">
        <w:rPr>
          <w:rFonts w:asciiTheme="majorHAnsi" w:hAnsiTheme="majorHAnsi" w:cs="Calibri"/>
          <w:color w:val="000000"/>
        </w:rPr>
        <w:t>Geneva Lake Police</w:t>
      </w:r>
    </w:p>
    <w:p w14:paraId="1E9F0155" w14:textId="77777777" w:rsidR="00EE5944" w:rsidRDefault="00EE5944" w:rsidP="00EE5944">
      <w:pPr>
        <w:pStyle w:val="elementtoproof"/>
        <w:rPr>
          <w:rFonts w:ascii="Calibri" w:hAnsi="Calibri" w:cs="Calibri"/>
          <w:sz w:val="22"/>
          <w:szCs w:val="22"/>
        </w:rPr>
      </w:pPr>
    </w:p>
    <w:p w14:paraId="293AB6C9" w14:textId="6ACD9B7A" w:rsidR="00EE5944" w:rsidRDefault="00EE5944" w:rsidP="00EE5944">
      <w:pPr>
        <w:pStyle w:val="elementtoproof"/>
        <w:rPr>
          <w:rFonts w:ascii="Calibri" w:hAnsi="Calibri" w:cs="Calibri"/>
          <w:sz w:val="22"/>
          <w:szCs w:val="22"/>
        </w:rPr>
      </w:pPr>
      <w:r>
        <w:rPr>
          <w:rFonts w:ascii="Calibri" w:hAnsi="Calibri" w:cs="Calibri"/>
          <w:b/>
          <w:bCs/>
          <w:noProof/>
          <w:sz w:val="22"/>
          <w:szCs w:val="22"/>
        </w:rPr>
        <w:drawing>
          <wp:inline distT="0" distB="0" distL="0" distR="0" wp14:anchorId="4468D41C" wp14:editId="0145B8C2">
            <wp:extent cx="636270" cy="691515"/>
            <wp:effectExtent l="0" t="0" r="11430" b="13335"/>
            <wp:docPr id="14715158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36270" cy="691515"/>
                    </a:xfrm>
                    <a:prstGeom prst="rect">
                      <a:avLst/>
                    </a:prstGeom>
                    <a:noFill/>
                    <a:ln>
                      <a:noFill/>
                    </a:ln>
                  </pic:spPr>
                </pic:pic>
              </a:graphicData>
            </a:graphic>
          </wp:inline>
        </w:drawing>
      </w:r>
    </w:p>
    <w:p w14:paraId="39789B38" w14:textId="380C215E" w:rsidR="00A66B18" w:rsidRPr="0041428F" w:rsidRDefault="00A66B18" w:rsidP="00EE5944">
      <w:pPr>
        <w:pStyle w:val="Signature"/>
        <w:rPr>
          <w:color w:val="000000" w:themeColor="text1"/>
        </w:rPr>
      </w:pPr>
    </w:p>
    <w:sectPr w:rsidR="00A66B18" w:rsidRPr="0041428F" w:rsidSect="00A66B18">
      <w:headerReference w:type="default" r:id="rId1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D2068" w14:textId="77777777" w:rsidR="005E3074" w:rsidRDefault="005E3074" w:rsidP="00A66B18">
      <w:pPr>
        <w:spacing w:before="0" w:after="0"/>
      </w:pPr>
      <w:r>
        <w:separator/>
      </w:r>
    </w:p>
  </w:endnote>
  <w:endnote w:type="continuationSeparator" w:id="0">
    <w:p w14:paraId="75B4E4E8" w14:textId="77777777" w:rsidR="005E3074" w:rsidRDefault="005E3074"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ECC95" w14:textId="77777777" w:rsidR="005E3074" w:rsidRDefault="005E3074" w:rsidP="00A66B18">
      <w:pPr>
        <w:spacing w:before="0" w:after="0"/>
      </w:pPr>
      <w:r>
        <w:separator/>
      </w:r>
    </w:p>
  </w:footnote>
  <w:footnote w:type="continuationSeparator" w:id="0">
    <w:p w14:paraId="2A0047B2" w14:textId="77777777" w:rsidR="005E3074" w:rsidRDefault="005E3074"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2A85" w14:textId="66D04C02" w:rsidR="00A1652C" w:rsidRDefault="00A1652C">
    <w:pPr>
      <w:pStyle w:val="Header"/>
    </w:pPr>
    <w:r>
      <w:rPr>
        <w:caps/>
        <w:noProof/>
        <w:color w:val="808080" w:themeColor="background1" w:themeShade="80"/>
        <w:sz w:val="20"/>
      </w:rPr>
      <mc:AlternateContent>
        <mc:Choice Requires="wpg">
          <w:drawing>
            <wp:anchor distT="0" distB="0" distL="114300" distR="114300" simplePos="0" relativeHeight="251659264" behindDoc="0" locked="0" layoutInCell="1" allowOverlap="1" wp14:anchorId="6000DF56" wp14:editId="1C84D4B0">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3F8703" w14:textId="77777777" w:rsidR="00A1652C" w:rsidRDefault="00A1652C">
                            <w:pPr>
                              <w:pStyle w:val="Header"/>
                              <w:rPr>
                                <w:color w:val="FFFFFF" w:themeColor="background1"/>
                                <w:szCs w:val="24"/>
                              </w:rPr>
                            </w:pPr>
                            <w:r>
                              <w:rPr>
                                <w:color w:val="FFFFFF" w:themeColor="background1"/>
                                <w:szCs w:val="24"/>
                              </w:rPr>
                              <w:fldChar w:fldCharType="begin"/>
                            </w:r>
                            <w:r>
                              <w:rPr>
                                <w:color w:val="FFFFFF" w:themeColor="background1"/>
                                <w:szCs w:val="24"/>
                              </w:rPr>
                              <w:instrText xml:space="preserve"> PAGE   \* MERGEFORMAT </w:instrText>
                            </w:r>
                            <w:r>
                              <w:rPr>
                                <w:color w:val="FFFFFF" w:themeColor="background1"/>
                                <w:szCs w:val="24"/>
                              </w:rPr>
                              <w:fldChar w:fldCharType="separate"/>
                            </w:r>
                            <w:r>
                              <w:rPr>
                                <w:noProof/>
                                <w:color w:val="FFFFFF" w:themeColor="background1"/>
                                <w:szCs w:val="24"/>
                              </w:rPr>
                              <w:t>2</w:t>
                            </w:r>
                            <w:r>
                              <w:rPr>
                                <w:noProof/>
                                <w:color w:val="FFFFFF" w:themeColor="background1"/>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00DF56" id="Group 158" o:spid="_x0000_s1027"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30"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17406d [3204]" stroked="f" strokeweight="1pt">
                  <v:stroke joinstyle="miter"/>
                  <v:path arrowok="t" o:connecttype="custom" o:connectlocs="0,0;1463040,0;910508,376493;0,1014984;0,0" o:connectangles="0,0,0,0,0"/>
                </v:shape>
                <v:rect id="Rectangle 162" o:spid="_x0000_s1031"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2"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4C3F8703" w14:textId="77777777" w:rsidR="00A1652C" w:rsidRDefault="00A1652C">
                      <w:pPr>
                        <w:pStyle w:val="Header"/>
                        <w:rPr>
                          <w:color w:val="FFFFFF" w:themeColor="background1"/>
                          <w:szCs w:val="24"/>
                        </w:rPr>
                      </w:pPr>
                      <w:r>
                        <w:rPr>
                          <w:color w:val="FFFFFF" w:themeColor="background1"/>
                          <w:szCs w:val="24"/>
                        </w:rPr>
                        <w:fldChar w:fldCharType="begin"/>
                      </w:r>
                      <w:r>
                        <w:rPr>
                          <w:color w:val="FFFFFF" w:themeColor="background1"/>
                          <w:szCs w:val="24"/>
                        </w:rPr>
                        <w:instrText xml:space="preserve"> PAGE   \* MERGEFORMAT </w:instrText>
                      </w:r>
                      <w:r>
                        <w:rPr>
                          <w:color w:val="FFFFFF" w:themeColor="background1"/>
                          <w:szCs w:val="24"/>
                        </w:rPr>
                        <w:fldChar w:fldCharType="separate"/>
                      </w:r>
                      <w:r>
                        <w:rPr>
                          <w:noProof/>
                          <w:color w:val="FFFFFF" w:themeColor="background1"/>
                          <w:szCs w:val="24"/>
                        </w:rPr>
                        <w:t>2</w:t>
                      </w:r>
                      <w:r>
                        <w:rPr>
                          <w:noProof/>
                          <w:color w:val="FFFFFF" w:themeColor="background1"/>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D37AA"/>
    <w:multiLevelType w:val="multilevel"/>
    <w:tmpl w:val="65C8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588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2C"/>
    <w:rsid w:val="00083BAA"/>
    <w:rsid w:val="000C637F"/>
    <w:rsid w:val="000D73FD"/>
    <w:rsid w:val="0010680C"/>
    <w:rsid w:val="00152B0B"/>
    <w:rsid w:val="001766D6"/>
    <w:rsid w:val="00192419"/>
    <w:rsid w:val="001C270D"/>
    <w:rsid w:val="001E2320"/>
    <w:rsid w:val="00214E28"/>
    <w:rsid w:val="00267CE9"/>
    <w:rsid w:val="00352B81"/>
    <w:rsid w:val="003649C4"/>
    <w:rsid w:val="00394757"/>
    <w:rsid w:val="003A0150"/>
    <w:rsid w:val="003E24DF"/>
    <w:rsid w:val="003F1614"/>
    <w:rsid w:val="0041428F"/>
    <w:rsid w:val="004A2B0D"/>
    <w:rsid w:val="0055137E"/>
    <w:rsid w:val="005C2210"/>
    <w:rsid w:val="005E3074"/>
    <w:rsid w:val="00615018"/>
    <w:rsid w:val="0062123A"/>
    <w:rsid w:val="00646E75"/>
    <w:rsid w:val="006521BE"/>
    <w:rsid w:val="006F6F10"/>
    <w:rsid w:val="00783E79"/>
    <w:rsid w:val="007B14A0"/>
    <w:rsid w:val="007B5AE8"/>
    <w:rsid w:val="007F5192"/>
    <w:rsid w:val="00831721"/>
    <w:rsid w:val="00862A06"/>
    <w:rsid w:val="008A6468"/>
    <w:rsid w:val="009A0EE2"/>
    <w:rsid w:val="00A1652C"/>
    <w:rsid w:val="00A25684"/>
    <w:rsid w:val="00A26FE7"/>
    <w:rsid w:val="00A66B18"/>
    <w:rsid w:val="00A6783B"/>
    <w:rsid w:val="00A96CF8"/>
    <w:rsid w:val="00AA089B"/>
    <w:rsid w:val="00AE1388"/>
    <w:rsid w:val="00AF3982"/>
    <w:rsid w:val="00B50294"/>
    <w:rsid w:val="00B57D6E"/>
    <w:rsid w:val="00B93312"/>
    <w:rsid w:val="00C701F7"/>
    <w:rsid w:val="00C70786"/>
    <w:rsid w:val="00CC2CE8"/>
    <w:rsid w:val="00D10958"/>
    <w:rsid w:val="00D66593"/>
    <w:rsid w:val="00DE6DA2"/>
    <w:rsid w:val="00DF2D30"/>
    <w:rsid w:val="00E4786A"/>
    <w:rsid w:val="00E55D74"/>
    <w:rsid w:val="00E6540C"/>
    <w:rsid w:val="00E77F86"/>
    <w:rsid w:val="00E81E2A"/>
    <w:rsid w:val="00EE0952"/>
    <w:rsid w:val="00EE5944"/>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06B5"/>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A6783B"/>
    <w:pPr>
      <w:spacing w:before="40" w:after="360"/>
      <w:ind w:left="720" w:right="720"/>
    </w:pPr>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Heading2">
    <w:name w:val="heading 2"/>
    <w:basedOn w:val="Normal"/>
    <w:next w:val="Normal"/>
    <w:link w:val="Heading2Char"/>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Recipient">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customStyle="1" w:styleId="SalutationChar">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customStyle="1" w:styleId="ClosingChar">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17406D" w:themeColor="accent1"/>
    </w:rPr>
  </w:style>
  <w:style w:type="character" w:customStyle="1" w:styleId="SignatureChar">
    <w:name w:val="Signature Char"/>
    <w:basedOn w:val="DefaultParagraphFont"/>
    <w:link w:val="Signature"/>
    <w:uiPriority w:val="7"/>
    <w:rsid w:val="00A6783B"/>
    <w:rPr>
      <w:rFonts w:eastAsiaTheme="minorHAnsi"/>
      <w:b/>
      <w:bCs/>
      <w:color w:val="17406D" w:themeColor="accent1"/>
      <w:kern w:val="20"/>
      <w:szCs w:val="20"/>
    </w:rPr>
  </w:style>
  <w:style w:type="paragraph" w:styleId="Header">
    <w:name w:val="header"/>
    <w:basedOn w:val="Normal"/>
    <w:link w:val="HeaderChar"/>
    <w:uiPriority w:val="99"/>
    <w:unhideWhenUsed/>
    <w:rsid w:val="003E24DF"/>
    <w:pPr>
      <w:spacing w:after="0"/>
      <w:jc w:val="right"/>
    </w:pPr>
  </w:style>
  <w:style w:type="character" w:customStyle="1" w:styleId="HeaderChar">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1"/>
    <w:semiHidden/>
    <w:rsid w:val="003E24DF"/>
    <w:rPr>
      <w:b/>
      <w:bCs/>
    </w:rPr>
  </w:style>
  <w:style w:type="paragraph" w:customStyle="1" w:styleId="ContactInfo">
    <w:name w:val="Contact Info"/>
    <w:basedOn w:val="Normal"/>
    <w:uiPriority w:val="1"/>
    <w:qFormat/>
    <w:rsid w:val="00A66B18"/>
    <w:pPr>
      <w:spacing w:before="0" w:after="0"/>
    </w:pPr>
    <w:rPr>
      <w:color w:val="FFFFFF" w:themeColor="background1"/>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A66B18"/>
    <w:pPr>
      <w:tabs>
        <w:tab w:val="center" w:pos="4680"/>
        <w:tab w:val="right" w:pos="9360"/>
      </w:tabs>
      <w:spacing w:before="0" w:after="0"/>
    </w:pPr>
  </w:style>
  <w:style w:type="character" w:customStyle="1" w:styleId="FooterChar">
    <w:name w:val="Footer Char"/>
    <w:basedOn w:val="DefaultParagraphFont"/>
    <w:link w:val="Footer"/>
    <w:uiPriority w:val="99"/>
    <w:rsid w:val="00A66B18"/>
    <w:rPr>
      <w:rFonts w:eastAsiaTheme="minorHAnsi"/>
      <w:color w:val="595959" w:themeColor="text1" w:themeTint="A6"/>
      <w:kern w:val="20"/>
      <w:sz w:val="20"/>
      <w:szCs w:val="20"/>
    </w:rPr>
  </w:style>
  <w:style w:type="paragraph" w:customStyle="1" w:styleId="Logo">
    <w:name w:val="Logo"/>
    <w:basedOn w:val="Normal"/>
    <w:next w:val="Normal"/>
    <w:link w:val="LogoChar"/>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Char">
    <w:name w:val="Logo Char"/>
    <w:basedOn w:val="DefaultParagraphFont"/>
    <w:link w:val="Logo"/>
    <w:rsid w:val="00AA089B"/>
    <w:rPr>
      <w:rFonts w:eastAsiaTheme="minorHAnsi" w:hAnsi="Calibri"/>
      <w:b/>
      <w:bCs/>
      <w:color w:val="FFFFFF" w:themeColor="background1"/>
      <w:spacing w:val="120"/>
      <w:kern w:val="24"/>
      <w:sz w:val="44"/>
      <w:szCs w:val="48"/>
    </w:rPr>
  </w:style>
  <w:style w:type="paragraph" w:styleId="NoSpacing">
    <w:name w:val="No Spacing"/>
    <w:link w:val="NoSpacingChar"/>
    <w:uiPriority w:val="1"/>
    <w:qFormat/>
    <w:rsid w:val="006521BE"/>
    <w:rPr>
      <w:sz w:val="22"/>
      <w:szCs w:val="22"/>
      <w:lang w:eastAsia="en-US"/>
    </w:rPr>
  </w:style>
  <w:style w:type="character" w:customStyle="1" w:styleId="NoSpacingChar">
    <w:name w:val="No Spacing Char"/>
    <w:basedOn w:val="DefaultParagraphFont"/>
    <w:link w:val="NoSpacing"/>
    <w:uiPriority w:val="1"/>
    <w:rsid w:val="006521BE"/>
    <w:rPr>
      <w:sz w:val="22"/>
      <w:szCs w:val="22"/>
      <w:lang w:eastAsia="en-US"/>
    </w:rPr>
  </w:style>
  <w:style w:type="character" w:styleId="Hyperlink">
    <w:name w:val="Hyperlink"/>
    <w:basedOn w:val="DefaultParagraphFont"/>
    <w:uiPriority w:val="99"/>
    <w:semiHidden/>
    <w:unhideWhenUsed/>
    <w:rsid w:val="00EE5944"/>
    <w:rPr>
      <w:color w:val="0000FF"/>
      <w:u w:val="single"/>
    </w:rPr>
  </w:style>
  <w:style w:type="paragraph" w:customStyle="1" w:styleId="elementtoproof">
    <w:name w:val="elementtoproof"/>
    <w:basedOn w:val="Normal"/>
    <w:rsid w:val="00EE5944"/>
    <w:pPr>
      <w:spacing w:before="0" w:after="0"/>
      <w:ind w:left="0" w:right="0"/>
    </w:pPr>
    <w:rPr>
      <w:rFonts w:ascii="Aptos" w:hAnsi="Aptos" w:cs="Aptos"/>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556bff9b-f03d-4ac5-a6fc-0f317a377b6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le\AppData\Roaming\Microsoft\Templates\Big%20wave%20letterhead.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D39192CD-FBF5-4D61-B06C-820F0CD395DE}">
  <ds:schemaRefs>
    <ds:schemaRef ds:uri="http://schemas.openxmlformats.org/officeDocument/2006/bibliography"/>
  </ds:schemaRefs>
</ds:datastoreItem>
</file>

<file path=customXml/itemProps2.xml><?xml version="1.0" encoding="utf-8"?>
<ds:datastoreItem xmlns:ds="http://schemas.openxmlformats.org/officeDocument/2006/customXml" ds:itemID="{F3428B7B-A1F9-4CED-B52D-314C139B2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09AE5A-B3B6-44BC-8570-615CB5E05AA8}">
  <ds:schemaRefs>
    <ds:schemaRef ds:uri="http://schemas.microsoft.com/sharepoint/v3/contenttype/forms"/>
  </ds:schemaRefs>
</ds:datastoreItem>
</file>

<file path=customXml/itemProps4.xml><?xml version="1.0" encoding="utf-8"?>
<ds:datastoreItem xmlns:ds="http://schemas.openxmlformats.org/officeDocument/2006/customXml" ds:itemID="{C3B74C0E-7993-40E1-930F-CF78C434EB6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Big wave letterhead</Template>
  <TotalTime>0</TotalTime>
  <Pages>3</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2026-07-06T19:04:00Z</dcterms:created>
  <dcterms:modified xsi:type="dcterms:W3CDTF">2026-07-06T19:26:00Z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